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52B" w:rsidRPr="00FD0EF9" w:rsidRDefault="00740C14" w:rsidP="009A5671">
      <w:pPr>
        <w:spacing w:line="500" w:lineRule="exact"/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FD0EF9">
        <w:rPr>
          <w:rFonts w:ascii="標楷體" w:eastAsia="標楷體" w:hAnsi="標楷體" w:cs="Times New Roman"/>
          <w:b/>
          <w:sz w:val="40"/>
          <w:szCs w:val="40"/>
        </w:rPr>
        <w:t>中華民國壘球協會</w:t>
      </w:r>
      <w:r w:rsidR="00E66949" w:rsidRPr="00FD0EF9">
        <w:rPr>
          <w:rFonts w:ascii="標楷體" w:eastAsia="標楷體" w:hAnsi="標楷體" w:cs="Times New Roman" w:hint="eastAsia"/>
          <w:b/>
          <w:sz w:val="40"/>
          <w:szCs w:val="40"/>
        </w:rPr>
        <w:t>第</w:t>
      </w:r>
      <w:r w:rsidR="00DF6039" w:rsidRPr="00FD0EF9">
        <w:rPr>
          <w:rFonts w:ascii="標楷體" w:eastAsia="標楷體" w:hAnsi="標楷體" w:cs="Times New Roman" w:hint="eastAsia"/>
          <w:b/>
          <w:sz w:val="40"/>
          <w:szCs w:val="40"/>
        </w:rPr>
        <w:t>十</w:t>
      </w:r>
      <w:r w:rsidR="006E3B0B" w:rsidRPr="00FD0EF9">
        <w:rPr>
          <w:rFonts w:ascii="標楷體" w:eastAsia="標楷體" w:hAnsi="標楷體" w:cs="Times New Roman" w:hint="eastAsia"/>
          <w:b/>
          <w:sz w:val="40"/>
          <w:szCs w:val="40"/>
        </w:rPr>
        <w:t>四</w:t>
      </w:r>
      <w:r w:rsidR="00E90149" w:rsidRPr="00FD0EF9">
        <w:rPr>
          <w:rFonts w:ascii="標楷體" w:eastAsia="標楷體" w:hAnsi="標楷體" w:cs="Times New Roman" w:hint="eastAsia"/>
          <w:b/>
          <w:sz w:val="40"/>
          <w:szCs w:val="40"/>
        </w:rPr>
        <w:t>屆第</w:t>
      </w:r>
      <w:r w:rsidR="006E3B0B" w:rsidRPr="00FD0EF9">
        <w:rPr>
          <w:rFonts w:ascii="標楷體" w:eastAsia="標楷體" w:hAnsi="標楷體" w:cs="Times New Roman" w:hint="eastAsia"/>
          <w:b/>
          <w:sz w:val="40"/>
          <w:szCs w:val="40"/>
        </w:rPr>
        <w:t>2</w:t>
      </w:r>
      <w:r w:rsidR="00E90149" w:rsidRPr="00FD0EF9">
        <w:rPr>
          <w:rFonts w:ascii="標楷體" w:eastAsia="標楷體" w:hAnsi="標楷體" w:cs="Times New Roman" w:hint="eastAsia"/>
          <w:b/>
          <w:sz w:val="40"/>
          <w:szCs w:val="40"/>
        </w:rPr>
        <w:t>次</w:t>
      </w:r>
      <w:r w:rsidR="003A1C21" w:rsidRPr="00FD0EF9">
        <w:rPr>
          <w:rFonts w:ascii="標楷體" w:eastAsia="標楷體" w:hAnsi="標楷體" w:cs="Times New Roman" w:hint="eastAsia"/>
          <w:b/>
          <w:sz w:val="40"/>
          <w:szCs w:val="40"/>
        </w:rPr>
        <w:t>會員大</w:t>
      </w:r>
      <w:r w:rsidR="00A8552B" w:rsidRPr="00FD0EF9">
        <w:rPr>
          <w:rFonts w:ascii="標楷體" w:eastAsia="標楷體" w:hAnsi="標楷體" w:cs="Times New Roman" w:hint="eastAsia"/>
          <w:b/>
          <w:sz w:val="40"/>
          <w:szCs w:val="40"/>
        </w:rPr>
        <w:t>會</w:t>
      </w:r>
    </w:p>
    <w:p w:rsidR="00740C14" w:rsidRPr="00FD0EF9" w:rsidRDefault="00E66949" w:rsidP="009A5671">
      <w:pPr>
        <w:spacing w:line="500" w:lineRule="exact"/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FD0EF9">
        <w:rPr>
          <w:rFonts w:ascii="標楷體" w:eastAsia="標楷體" w:hAnsi="標楷體" w:cs="Times New Roman" w:hint="eastAsia"/>
          <w:b/>
          <w:sz w:val="40"/>
          <w:szCs w:val="40"/>
        </w:rPr>
        <w:t>會議</w:t>
      </w:r>
      <w:r w:rsidR="00BD4F50" w:rsidRPr="00FD0EF9">
        <w:rPr>
          <w:rFonts w:ascii="標楷體" w:eastAsia="標楷體" w:hAnsi="標楷體" w:cs="Times New Roman" w:hint="eastAsia"/>
          <w:b/>
          <w:sz w:val="40"/>
          <w:szCs w:val="40"/>
        </w:rPr>
        <w:t>記錄</w:t>
      </w:r>
    </w:p>
    <w:p w:rsidR="006E3EED" w:rsidRPr="00E031AE" w:rsidRDefault="006E3EED" w:rsidP="009A5671">
      <w:pPr>
        <w:spacing w:line="500" w:lineRule="exact"/>
        <w:jc w:val="center"/>
        <w:rPr>
          <w:rFonts w:ascii="標楷體" w:eastAsia="標楷體" w:hAnsi="標楷體" w:cs="Times New Roman" w:hint="eastAsia"/>
          <w:b/>
          <w:sz w:val="32"/>
          <w:szCs w:val="32"/>
        </w:rPr>
      </w:pPr>
      <w:bookmarkStart w:id="0" w:name="_GoBack"/>
      <w:bookmarkEnd w:id="0"/>
    </w:p>
    <w:p w:rsidR="00762D41" w:rsidRPr="002C6883" w:rsidRDefault="00762D41" w:rsidP="006E3EED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 w:rsidRPr="002C6883">
        <w:rPr>
          <w:rFonts w:ascii="標楷體" w:eastAsia="標楷體" w:hAnsi="標楷體"/>
          <w:sz w:val="26"/>
          <w:szCs w:val="26"/>
        </w:rPr>
        <w:t>時間：</w:t>
      </w:r>
      <w:r w:rsidR="006E3EED" w:rsidRPr="002C6883">
        <w:rPr>
          <w:rFonts w:ascii="標楷體" w:eastAsia="標楷體" w:hAnsi="標楷體" w:hint="eastAsia"/>
          <w:sz w:val="26"/>
          <w:szCs w:val="26"/>
        </w:rPr>
        <w:t>111年5月21日(星期六)上午11時3</w:t>
      </w:r>
      <w:r w:rsidR="00190CA7" w:rsidRPr="002C6883">
        <w:rPr>
          <w:rFonts w:ascii="標楷體" w:eastAsia="標楷體" w:hAnsi="標楷體" w:hint="eastAsia"/>
          <w:sz w:val="26"/>
          <w:szCs w:val="26"/>
        </w:rPr>
        <w:t>0分</w:t>
      </w:r>
    </w:p>
    <w:p w:rsidR="002514C0" w:rsidRPr="002C6883" w:rsidRDefault="00762D41" w:rsidP="006E3EED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 w:rsidRPr="002C6883">
        <w:rPr>
          <w:rFonts w:ascii="標楷體" w:eastAsia="標楷體" w:hAnsi="標楷體"/>
          <w:sz w:val="26"/>
          <w:szCs w:val="26"/>
        </w:rPr>
        <w:t>地點：</w:t>
      </w:r>
      <w:r w:rsidR="006E3EED" w:rsidRPr="002C6883">
        <w:rPr>
          <w:rFonts w:ascii="標楷體" w:eastAsia="標楷體" w:hAnsi="標楷體" w:hint="eastAsia"/>
          <w:sz w:val="26"/>
          <w:szCs w:val="26"/>
        </w:rPr>
        <w:t>埔里福興壘球場會議室(南投縣埔里鎮福興路301號)</w:t>
      </w:r>
    </w:p>
    <w:p w:rsidR="002C6883" w:rsidRDefault="00762D41" w:rsidP="006E3EED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 w:rsidRPr="002C6883">
        <w:rPr>
          <w:rFonts w:ascii="標楷體" w:eastAsia="標楷體" w:hAnsi="標楷體"/>
          <w:sz w:val="26"/>
          <w:szCs w:val="26"/>
        </w:rPr>
        <w:t>出席人</w:t>
      </w:r>
      <w:r w:rsidR="006E3EED" w:rsidRPr="002C6883">
        <w:rPr>
          <w:rFonts w:ascii="標楷體" w:eastAsia="標楷體" w:hAnsi="標楷體"/>
          <w:sz w:val="26"/>
          <w:szCs w:val="26"/>
        </w:rPr>
        <w:t>員</w:t>
      </w:r>
      <w:r w:rsidRPr="002C6883">
        <w:rPr>
          <w:rFonts w:ascii="標楷體" w:eastAsia="標楷體" w:hAnsi="標楷體"/>
          <w:sz w:val="26"/>
          <w:szCs w:val="26"/>
        </w:rPr>
        <w:t>：</w:t>
      </w:r>
    </w:p>
    <w:p w:rsidR="006E3EED" w:rsidRPr="002C6883" w:rsidRDefault="006E3EED" w:rsidP="002C6883">
      <w:pPr>
        <w:pStyle w:val="a3"/>
        <w:spacing w:line="500" w:lineRule="exact"/>
        <w:ind w:leftChars="0"/>
        <w:rPr>
          <w:rFonts w:ascii="標楷體" w:eastAsia="標楷體" w:hAnsi="標楷體" w:hint="eastAsia"/>
          <w:sz w:val="26"/>
          <w:szCs w:val="26"/>
        </w:rPr>
      </w:pPr>
      <w:r w:rsidRPr="002C6883">
        <w:rPr>
          <w:rFonts w:ascii="標楷體" w:eastAsia="標楷體" w:hAnsi="標楷體" w:hint="eastAsia"/>
          <w:sz w:val="26"/>
          <w:szCs w:val="26"/>
        </w:rPr>
        <w:t>個人</w:t>
      </w:r>
      <w:r w:rsidR="002C6883">
        <w:rPr>
          <w:rFonts w:ascii="標楷體" w:eastAsia="標楷體" w:hAnsi="標楷體" w:hint="eastAsia"/>
          <w:sz w:val="26"/>
          <w:szCs w:val="26"/>
        </w:rPr>
        <w:t>會員</w:t>
      </w:r>
      <w:r w:rsidRPr="002C6883">
        <w:rPr>
          <w:rFonts w:ascii="標楷體" w:eastAsia="標楷體" w:hAnsi="標楷體" w:hint="eastAsia"/>
          <w:sz w:val="26"/>
          <w:szCs w:val="26"/>
        </w:rPr>
        <w:t>應出席人數129人，實際出席</w:t>
      </w:r>
      <w:r w:rsidRPr="002C6883">
        <w:rPr>
          <w:rFonts w:ascii="標楷體" w:eastAsia="標楷體" w:hAnsi="標楷體" w:hint="eastAsia"/>
          <w:sz w:val="26"/>
          <w:szCs w:val="26"/>
        </w:rPr>
        <w:t>64</w:t>
      </w:r>
      <w:r w:rsidRPr="002C6883">
        <w:rPr>
          <w:rFonts w:ascii="標楷體" w:eastAsia="標楷體" w:hAnsi="標楷體" w:hint="eastAsia"/>
          <w:sz w:val="26"/>
          <w:szCs w:val="26"/>
        </w:rPr>
        <w:t>人（含委託</w:t>
      </w:r>
      <w:r w:rsidRPr="002C6883">
        <w:rPr>
          <w:rFonts w:ascii="標楷體" w:eastAsia="標楷體" w:hAnsi="標楷體" w:hint="eastAsia"/>
          <w:sz w:val="26"/>
          <w:szCs w:val="26"/>
        </w:rPr>
        <w:t>4</w:t>
      </w:r>
      <w:r w:rsidRPr="002C6883">
        <w:rPr>
          <w:rFonts w:ascii="標楷體" w:eastAsia="標楷體" w:hAnsi="標楷體" w:hint="eastAsia"/>
          <w:sz w:val="26"/>
          <w:szCs w:val="26"/>
        </w:rPr>
        <w:t>人），</w:t>
      </w:r>
      <w:r w:rsidRPr="002C6883">
        <w:rPr>
          <w:rFonts w:ascii="標楷體" w:eastAsia="標楷體" w:hAnsi="標楷體" w:hint="eastAsia"/>
          <w:sz w:val="26"/>
          <w:szCs w:val="26"/>
        </w:rPr>
        <w:t>缺席65</w:t>
      </w:r>
      <w:r w:rsidRPr="002C6883">
        <w:rPr>
          <w:rFonts w:ascii="標楷體" w:eastAsia="標楷體" w:hAnsi="標楷體" w:hint="eastAsia"/>
          <w:sz w:val="26"/>
          <w:szCs w:val="26"/>
        </w:rPr>
        <w:t>人</w:t>
      </w:r>
    </w:p>
    <w:p w:rsidR="00AB53D7" w:rsidRPr="002C6883" w:rsidRDefault="002C6883" w:rsidP="002C6883">
      <w:pPr>
        <w:pStyle w:val="a3"/>
        <w:spacing w:line="500" w:lineRule="exact"/>
        <w:ind w:leftChars="-59" w:left="706" w:hangingChars="326" w:hanging="84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</w:t>
      </w:r>
      <w:r w:rsidR="006E3EED" w:rsidRPr="002C6883">
        <w:rPr>
          <w:rFonts w:ascii="標楷體" w:eastAsia="標楷體" w:hAnsi="標楷體" w:hint="eastAsia"/>
          <w:sz w:val="26"/>
          <w:szCs w:val="26"/>
        </w:rPr>
        <w:t>團體會員應出席人數</w:t>
      </w:r>
      <w:r w:rsidR="006E3EED" w:rsidRPr="002C6883">
        <w:rPr>
          <w:rFonts w:ascii="標楷體" w:eastAsia="標楷體" w:hAnsi="標楷體" w:hint="eastAsia"/>
          <w:sz w:val="26"/>
          <w:szCs w:val="26"/>
        </w:rPr>
        <w:t>32</w:t>
      </w:r>
      <w:r w:rsidR="006E3EED" w:rsidRPr="002C6883">
        <w:rPr>
          <w:rFonts w:ascii="標楷體" w:eastAsia="標楷體" w:hAnsi="標楷體" w:hint="eastAsia"/>
          <w:sz w:val="26"/>
          <w:szCs w:val="26"/>
        </w:rPr>
        <w:t>人，實際出席</w:t>
      </w:r>
      <w:r w:rsidR="006E3EED" w:rsidRPr="002C6883">
        <w:rPr>
          <w:rFonts w:ascii="標楷體" w:eastAsia="標楷體" w:hAnsi="標楷體" w:hint="eastAsia"/>
          <w:sz w:val="26"/>
          <w:szCs w:val="26"/>
        </w:rPr>
        <w:t>18</w:t>
      </w:r>
      <w:r w:rsidR="006E3EED" w:rsidRPr="002C6883">
        <w:rPr>
          <w:rFonts w:ascii="標楷體" w:eastAsia="標楷體" w:hAnsi="標楷體" w:hint="eastAsia"/>
          <w:sz w:val="26"/>
          <w:szCs w:val="26"/>
        </w:rPr>
        <w:t>人（含委託</w:t>
      </w:r>
      <w:r w:rsidR="006E3EED" w:rsidRPr="002C6883">
        <w:rPr>
          <w:rFonts w:ascii="標楷體" w:eastAsia="標楷體" w:hAnsi="標楷體" w:hint="eastAsia"/>
          <w:sz w:val="26"/>
          <w:szCs w:val="26"/>
        </w:rPr>
        <w:t>1</w:t>
      </w:r>
      <w:r w:rsidR="006E3EED" w:rsidRPr="002C6883">
        <w:rPr>
          <w:rFonts w:ascii="標楷體" w:eastAsia="標楷體" w:hAnsi="標楷體" w:hint="eastAsia"/>
          <w:sz w:val="26"/>
          <w:szCs w:val="26"/>
        </w:rPr>
        <w:t>人），</w:t>
      </w:r>
      <w:r w:rsidR="006E3EED" w:rsidRPr="002C6883">
        <w:rPr>
          <w:rFonts w:ascii="標楷體" w:eastAsia="標楷體" w:hAnsi="標楷體" w:hint="eastAsia"/>
          <w:sz w:val="26"/>
          <w:szCs w:val="26"/>
        </w:rPr>
        <w:t>缺席14</w:t>
      </w:r>
      <w:r w:rsidR="006E3EED" w:rsidRPr="002C6883">
        <w:rPr>
          <w:rFonts w:ascii="標楷體" w:eastAsia="標楷體" w:hAnsi="標楷體" w:hint="eastAsia"/>
          <w:sz w:val="26"/>
          <w:szCs w:val="26"/>
        </w:rPr>
        <w:t>人</w:t>
      </w:r>
    </w:p>
    <w:p w:rsidR="00AB53D7" w:rsidRPr="002C6883" w:rsidRDefault="00AB53D7" w:rsidP="009A5671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 w:rsidRPr="002C6883">
        <w:rPr>
          <w:rFonts w:ascii="標楷體" w:eastAsia="標楷體" w:hAnsi="標楷體" w:hint="eastAsia"/>
          <w:sz w:val="26"/>
          <w:szCs w:val="26"/>
        </w:rPr>
        <w:t>請假人數：</w:t>
      </w:r>
      <w:r w:rsidR="0010688A" w:rsidRPr="002C6883">
        <w:rPr>
          <w:rFonts w:ascii="標楷體" w:eastAsia="標楷體" w:hAnsi="標楷體" w:hint="eastAsia"/>
          <w:sz w:val="26"/>
          <w:szCs w:val="26"/>
        </w:rPr>
        <w:t>0</w:t>
      </w:r>
    </w:p>
    <w:p w:rsidR="007C4DA9" w:rsidRPr="002C6883" w:rsidRDefault="00762D41" w:rsidP="009A5671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 w:rsidRPr="002C6883">
        <w:rPr>
          <w:rFonts w:ascii="標楷體" w:eastAsia="標楷體" w:hAnsi="標楷體"/>
          <w:sz w:val="26"/>
          <w:szCs w:val="26"/>
        </w:rPr>
        <w:t>列席人員：</w:t>
      </w:r>
      <w:r w:rsidR="006E3EED" w:rsidRPr="002C6883">
        <w:rPr>
          <w:rFonts w:ascii="標楷體" w:eastAsia="標楷體" w:hAnsi="標楷體"/>
          <w:sz w:val="26"/>
          <w:szCs w:val="26"/>
        </w:rPr>
        <w:t>0</w:t>
      </w:r>
    </w:p>
    <w:p w:rsidR="00762D41" w:rsidRPr="002C6883" w:rsidRDefault="00762D41" w:rsidP="009A5671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 w:rsidRPr="002C6883">
        <w:rPr>
          <w:rFonts w:ascii="標楷體" w:eastAsia="標楷體" w:hAnsi="標楷體"/>
          <w:sz w:val="26"/>
          <w:szCs w:val="26"/>
        </w:rPr>
        <w:t>主席：</w:t>
      </w:r>
      <w:r w:rsidR="006E3EED" w:rsidRPr="002C6883">
        <w:rPr>
          <w:rFonts w:ascii="標楷體" w:eastAsia="標楷體" w:hAnsi="標楷體"/>
          <w:sz w:val="26"/>
          <w:szCs w:val="26"/>
        </w:rPr>
        <w:t>徐常務</w:t>
      </w:r>
      <w:r w:rsidR="00E3569D" w:rsidRPr="002C6883">
        <w:rPr>
          <w:rFonts w:ascii="標楷體" w:eastAsia="標楷體" w:hAnsi="標楷體" w:hint="eastAsia"/>
          <w:sz w:val="26"/>
          <w:szCs w:val="26"/>
        </w:rPr>
        <w:t>理事</w:t>
      </w:r>
      <w:r w:rsidR="006E3EED" w:rsidRPr="002C6883">
        <w:rPr>
          <w:rFonts w:ascii="標楷體" w:eastAsia="標楷體" w:hAnsi="標楷體" w:hint="eastAsia"/>
          <w:sz w:val="26"/>
          <w:szCs w:val="26"/>
        </w:rPr>
        <w:t>清福</w:t>
      </w:r>
      <w:r w:rsidR="00395AB6" w:rsidRPr="002C6883">
        <w:rPr>
          <w:rFonts w:ascii="標楷體" w:eastAsia="標楷體" w:hAnsi="標楷體" w:hint="eastAsia"/>
          <w:sz w:val="26"/>
          <w:szCs w:val="26"/>
        </w:rPr>
        <w:t xml:space="preserve">     </w:t>
      </w:r>
      <w:r w:rsidRPr="002C6883">
        <w:rPr>
          <w:rFonts w:ascii="標楷體" w:eastAsia="標楷體" w:hAnsi="標楷體"/>
          <w:sz w:val="26"/>
          <w:szCs w:val="26"/>
        </w:rPr>
        <w:t xml:space="preserve">  </w:t>
      </w:r>
      <w:r w:rsidR="007C4DA9" w:rsidRPr="002C6883">
        <w:rPr>
          <w:rFonts w:ascii="標楷體" w:eastAsia="標楷體" w:hAnsi="標楷體" w:hint="eastAsia"/>
          <w:sz w:val="26"/>
          <w:szCs w:val="26"/>
        </w:rPr>
        <w:t xml:space="preserve">  </w:t>
      </w:r>
      <w:r w:rsidRPr="002C6883">
        <w:rPr>
          <w:rFonts w:ascii="標楷體" w:eastAsia="標楷體" w:hAnsi="標楷體"/>
          <w:sz w:val="26"/>
          <w:szCs w:val="26"/>
        </w:rPr>
        <w:t xml:space="preserve"> </w:t>
      </w:r>
      <w:r w:rsidR="005207F2" w:rsidRPr="002C6883">
        <w:rPr>
          <w:rFonts w:ascii="標楷體" w:eastAsia="標楷體" w:hAnsi="標楷體" w:hint="eastAsia"/>
          <w:sz w:val="26"/>
          <w:szCs w:val="26"/>
        </w:rPr>
        <w:t xml:space="preserve">                    </w:t>
      </w:r>
      <w:r w:rsidR="006E3EED" w:rsidRPr="002C6883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2C6883">
        <w:rPr>
          <w:rFonts w:ascii="標楷體" w:eastAsia="標楷體" w:hAnsi="標楷體"/>
          <w:sz w:val="26"/>
          <w:szCs w:val="26"/>
        </w:rPr>
        <w:t>紀錄：</w:t>
      </w:r>
      <w:r w:rsidR="006E3EED" w:rsidRPr="002C6883">
        <w:rPr>
          <w:rFonts w:ascii="標楷體" w:eastAsia="標楷體" w:hAnsi="標楷體"/>
          <w:sz w:val="26"/>
          <w:szCs w:val="26"/>
        </w:rPr>
        <w:t>蘇曉芃</w:t>
      </w:r>
    </w:p>
    <w:p w:rsidR="00777338" w:rsidRPr="00E031AE" w:rsidRDefault="00762D41" w:rsidP="009A5671">
      <w:pPr>
        <w:autoSpaceDE w:val="0"/>
        <w:autoSpaceDN w:val="0"/>
        <w:adjustRightInd w:val="0"/>
        <w:spacing w:line="500" w:lineRule="exact"/>
        <w:ind w:left="560" w:hangingChars="200" w:hanging="560"/>
        <w:rPr>
          <w:rFonts w:ascii="標楷體" w:eastAsia="標楷體" w:hAnsi="標楷體" w:cs="Times New Roman"/>
          <w:sz w:val="28"/>
        </w:rPr>
      </w:pPr>
      <w:r w:rsidRPr="00E031AE">
        <w:rPr>
          <w:rFonts w:ascii="標楷體" w:eastAsia="標楷體" w:hAnsi="標楷體" w:cs="Times New Roman"/>
          <w:sz w:val="28"/>
        </w:rPr>
        <w:t>主席致詞：</w:t>
      </w:r>
    </w:p>
    <w:p w:rsidR="00E53A50" w:rsidRPr="00E031AE" w:rsidRDefault="00777338" w:rsidP="00EB4309">
      <w:pPr>
        <w:autoSpaceDE w:val="0"/>
        <w:autoSpaceDN w:val="0"/>
        <w:adjustRightInd w:val="0"/>
        <w:spacing w:line="500" w:lineRule="exact"/>
        <w:ind w:left="560" w:hangingChars="200" w:hanging="560"/>
        <w:rPr>
          <w:rFonts w:ascii="標楷體" w:eastAsia="標楷體" w:hAnsi="標楷體" w:cs="Times New Roman"/>
          <w:sz w:val="28"/>
        </w:rPr>
      </w:pPr>
      <w:r w:rsidRPr="00E031AE">
        <w:rPr>
          <w:rFonts w:ascii="標楷體" w:eastAsia="標楷體" w:hAnsi="標楷體" w:cs="Times New Roman" w:hint="eastAsia"/>
          <w:sz w:val="28"/>
        </w:rPr>
        <w:t xml:space="preserve">        </w:t>
      </w:r>
      <w:r w:rsidR="00CC45F7" w:rsidRPr="00E031AE">
        <w:rPr>
          <w:rFonts w:ascii="標楷體" w:eastAsia="標楷體" w:hAnsi="標楷體" w:cs="Times New Roman" w:hint="eastAsia"/>
          <w:sz w:val="28"/>
        </w:rPr>
        <w:t>各位</w:t>
      </w:r>
      <w:r w:rsidR="00BA5224" w:rsidRPr="00E031AE">
        <w:rPr>
          <w:rFonts w:ascii="標楷體" w:eastAsia="標楷體" w:hAnsi="標楷體" w:cs="Times New Roman" w:hint="eastAsia"/>
          <w:sz w:val="28"/>
        </w:rPr>
        <w:t>會員們好</w:t>
      </w:r>
      <w:r w:rsidR="00CC45F7" w:rsidRPr="00E031AE">
        <w:rPr>
          <w:rFonts w:ascii="標楷體" w:eastAsia="標楷體" w:hAnsi="標楷體" w:cs="Times New Roman" w:hint="eastAsia"/>
          <w:sz w:val="28"/>
        </w:rPr>
        <w:t>，</w:t>
      </w:r>
      <w:r w:rsidR="00C701A3">
        <w:rPr>
          <w:rFonts w:ascii="標楷體" w:eastAsia="標楷體" w:hAnsi="標楷體" w:cs="Times New Roman" w:hint="eastAsia"/>
          <w:sz w:val="28"/>
        </w:rPr>
        <w:t>今天因</w:t>
      </w:r>
      <w:r w:rsidR="006E3EED">
        <w:rPr>
          <w:rFonts w:ascii="標楷體" w:eastAsia="標楷體" w:hAnsi="標楷體" w:cs="Times New Roman" w:hint="eastAsia"/>
          <w:sz w:val="28"/>
        </w:rPr>
        <w:t>羅俞欣</w:t>
      </w:r>
      <w:r w:rsidR="00C701A3">
        <w:rPr>
          <w:rFonts w:ascii="標楷體" w:eastAsia="標楷體" w:hAnsi="標楷體" w:cs="Times New Roman" w:hint="eastAsia"/>
          <w:sz w:val="28"/>
        </w:rPr>
        <w:t>理事長有要務在身，無法前來，由我代替</w:t>
      </w:r>
      <w:r w:rsidR="006E3EED">
        <w:rPr>
          <w:rFonts w:ascii="標楷體" w:eastAsia="標楷體" w:hAnsi="標楷體" w:cs="Times New Roman" w:hint="eastAsia"/>
          <w:sz w:val="28"/>
        </w:rPr>
        <w:t>羅</w:t>
      </w:r>
      <w:r w:rsidR="00C701A3">
        <w:rPr>
          <w:rFonts w:ascii="標楷體" w:eastAsia="標楷體" w:hAnsi="標楷體" w:cs="Times New Roman" w:hint="eastAsia"/>
          <w:sz w:val="28"/>
        </w:rPr>
        <w:t>理事長主持今天的會員大會。很感謝各位會員在過去一年的支持，所有的選手、教練你們也辛苦了！也謝謝協會幹事部一年的努力，讓會務運作順利。等等會議中若各位會員有任何建議，請踴躍提出，讓協會再未來一年能做得更好，謝謝大家</w:t>
      </w:r>
      <w:r w:rsidR="00AB53D7" w:rsidRPr="00E031AE">
        <w:rPr>
          <w:rFonts w:ascii="標楷體" w:eastAsia="標楷體" w:hAnsi="標楷體" w:cs="Times New Roman" w:hint="eastAsia"/>
          <w:bCs/>
          <w:sz w:val="28"/>
        </w:rPr>
        <w:t>。</w:t>
      </w:r>
    </w:p>
    <w:p w:rsidR="00762D41" w:rsidRPr="00E031AE" w:rsidRDefault="00762D41" w:rsidP="009A5671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Times New Roman"/>
          <w:sz w:val="28"/>
        </w:rPr>
      </w:pPr>
      <w:r w:rsidRPr="00E031AE">
        <w:rPr>
          <w:rFonts w:ascii="標楷體" w:eastAsia="標楷體" w:hAnsi="標楷體" w:cs="Times New Roman"/>
          <w:sz w:val="28"/>
        </w:rPr>
        <w:t>討論</w:t>
      </w:r>
      <w:r w:rsidR="00E53A50" w:rsidRPr="00E031AE">
        <w:rPr>
          <w:rFonts w:ascii="標楷體" w:eastAsia="標楷體" w:hAnsi="標楷體" w:cs="Times New Roman" w:hint="eastAsia"/>
          <w:sz w:val="28"/>
        </w:rPr>
        <w:t>事項</w:t>
      </w:r>
      <w:r w:rsidRPr="00E031AE">
        <w:rPr>
          <w:rFonts w:ascii="標楷體" w:eastAsia="標楷體" w:hAnsi="標楷體" w:cs="Times New Roman"/>
          <w:sz w:val="28"/>
        </w:rPr>
        <w:t>：</w:t>
      </w:r>
    </w:p>
    <w:p w:rsidR="00762D41" w:rsidRPr="00EB4309" w:rsidRDefault="00762D41" w:rsidP="00EB4309">
      <w:pPr>
        <w:pStyle w:val="a3"/>
        <w:numPr>
          <w:ilvl w:val="0"/>
          <w:numId w:val="2"/>
        </w:numPr>
        <w:spacing w:line="500" w:lineRule="exact"/>
        <w:ind w:leftChars="0" w:left="907"/>
        <w:rPr>
          <w:rFonts w:ascii="標楷體" w:eastAsia="標楷體" w:hAnsi="標楷體" w:cs="Times New Roman" w:hint="eastAsia"/>
          <w:sz w:val="28"/>
        </w:rPr>
      </w:pPr>
      <w:r w:rsidRPr="00EB4309">
        <w:rPr>
          <w:rFonts w:ascii="標楷體" w:eastAsia="標楷體" w:hAnsi="標楷體" w:cs="Times New Roman"/>
          <w:sz w:val="28"/>
          <w:szCs w:val="28"/>
        </w:rPr>
        <w:t>案由一：</w:t>
      </w:r>
      <w:r w:rsidR="00EB4309" w:rsidRPr="00EB4309">
        <w:rPr>
          <w:rFonts w:ascii="標楷體" w:eastAsia="標楷體" w:hAnsi="標楷體" w:cs="Times New Roman" w:hint="eastAsia"/>
          <w:sz w:val="28"/>
        </w:rPr>
        <w:t>審議中華民國壘球協會「國際事務接班人養成計畫中長程工作計畫」與「國際事務接班人養成實施計畫總表及分表」</w:t>
      </w:r>
      <w:r w:rsidR="00EB4309">
        <w:rPr>
          <w:rFonts w:ascii="標楷體" w:eastAsia="標楷體" w:hAnsi="標楷體" w:cs="Times New Roman" w:hint="eastAsia"/>
          <w:sz w:val="28"/>
        </w:rPr>
        <w:t>。</w:t>
      </w:r>
    </w:p>
    <w:p w:rsidR="00762D41" w:rsidRPr="00E031AE" w:rsidRDefault="00762D41" w:rsidP="00EB4309">
      <w:pPr>
        <w:spacing w:line="500" w:lineRule="exact"/>
        <w:ind w:left="907"/>
        <w:rPr>
          <w:rFonts w:ascii="標楷體" w:eastAsia="標楷體" w:hAnsi="標楷體" w:cs="Times New Roman"/>
          <w:sz w:val="28"/>
          <w:szCs w:val="28"/>
        </w:rPr>
      </w:pPr>
      <w:r w:rsidRPr="00E031AE">
        <w:rPr>
          <w:rFonts w:ascii="標楷體" w:eastAsia="標楷體" w:hAnsi="標楷體" w:cs="Times New Roman"/>
          <w:sz w:val="28"/>
          <w:szCs w:val="28"/>
        </w:rPr>
        <w:t>提案者：</w:t>
      </w:r>
      <w:r w:rsidR="00EB4309" w:rsidRPr="00EB4309">
        <w:rPr>
          <w:rFonts w:ascii="Times New Roman" w:eastAsia="標楷體" w:hAnsi="Times New Roman" w:cs="Times New Roman" w:hint="eastAsia"/>
          <w:sz w:val="28"/>
        </w:rPr>
        <w:t>徐常務理事清福</w:t>
      </w:r>
      <w:r w:rsidR="003305F9">
        <w:rPr>
          <w:rFonts w:ascii="Times New Roman" w:eastAsia="標楷體" w:hAnsi="Times New Roman" w:cs="Times New Roman"/>
          <w:sz w:val="28"/>
        </w:rPr>
        <w:br/>
      </w:r>
      <w:r w:rsidRPr="00E031AE">
        <w:rPr>
          <w:rFonts w:ascii="標楷體" w:eastAsia="標楷體" w:hAnsi="標楷體" w:cs="Times New Roman"/>
          <w:sz w:val="28"/>
          <w:szCs w:val="28"/>
        </w:rPr>
        <w:t>說明：</w:t>
      </w:r>
      <w:r w:rsidR="00EB4309" w:rsidRPr="00EB4309">
        <w:rPr>
          <w:rFonts w:ascii="標楷體" w:eastAsia="標楷體" w:hAnsi="標楷體" w:cs="Times New Roman" w:hint="eastAsia"/>
          <w:sz w:val="28"/>
          <w:szCs w:val="28"/>
        </w:rPr>
        <w:t>國際事務接班人養成計畫</w:t>
      </w:r>
      <w:r w:rsidR="00EB4309">
        <w:rPr>
          <w:rFonts w:ascii="標楷體" w:eastAsia="標楷體" w:hAnsi="標楷體" w:cs="Times New Roman" w:hint="eastAsia"/>
          <w:sz w:val="28"/>
          <w:szCs w:val="28"/>
        </w:rPr>
        <w:t>與其經費總表請參閱手冊</w:t>
      </w:r>
      <w:r w:rsidR="007D6C35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7D6C35" w:rsidRPr="007D6C35">
        <w:rPr>
          <w:rFonts w:ascii="標楷體" w:eastAsia="標楷體" w:hAnsi="標楷體" w:cs="Times New Roman" w:hint="eastAsia"/>
          <w:sz w:val="28"/>
          <w:szCs w:val="28"/>
        </w:rPr>
        <w:t>上開</w:t>
      </w:r>
      <w:r w:rsidR="007D6C35">
        <w:rPr>
          <w:rFonts w:ascii="標楷體" w:eastAsia="標楷體" w:hAnsi="標楷體" w:cs="Times New Roman" w:hint="eastAsia"/>
          <w:sz w:val="28"/>
          <w:szCs w:val="28"/>
        </w:rPr>
        <w:t>計畫</w:t>
      </w:r>
      <w:r w:rsidR="007D6C35" w:rsidRPr="007D6C35">
        <w:rPr>
          <w:rFonts w:ascii="標楷體" w:eastAsia="標楷體" w:hAnsi="標楷體" w:cs="Times New Roman" w:hint="eastAsia"/>
          <w:sz w:val="28"/>
          <w:szCs w:val="28"/>
        </w:rPr>
        <w:t>業經第十四屆第二次理監事聯席會議通過在案，提請討論</w:t>
      </w:r>
      <w:r w:rsidR="009821C8" w:rsidRPr="00E031AE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C701A3" w:rsidRDefault="00762D41" w:rsidP="00EB4309">
      <w:pPr>
        <w:spacing w:line="500" w:lineRule="exact"/>
        <w:ind w:leftChars="377" w:left="905"/>
        <w:rPr>
          <w:rFonts w:ascii="標楷體" w:eastAsia="標楷體" w:hAnsi="標楷體" w:cs="Times New Roman"/>
          <w:sz w:val="28"/>
          <w:szCs w:val="28"/>
        </w:rPr>
      </w:pPr>
      <w:r w:rsidRPr="00E031AE">
        <w:rPr>
          <w:rFonts w:ascii="標楷體" w:eastAsia="標楷體" w:hAnsi="標楷體" w:cs="Times New Roman"/>
          <w:sz w:val="28"/>
          <w:szCs w:val="28"/>
        </w:rPr>
        <w:t>決議：</w:t>
      </w:r>
      <w:r w:rsidR="009821C8" w:rsidRPr="00E031AE">
        <w:rPr>
          <w:rFonts w:ascii="標楷體" w:eastAsia="標楷體" w:hAnsi="標楷體" w:cs="Times New Roman" w:hint="eastAsia"/>
          <w:sz w:val="28"/>
          <w:szCs w:val="28"/>
        </w:rPr>
        <w:t>照案通過</w:t>
      </w:r>
      <w:r w:rsidR="00C269FA" w:rsidRPr="00E031AE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EB4309" w:rsidRDefault="00EB4309" w:rsidP="00EB4309">
      <w:pPr>
        <w:spacing w:line="500" w:lineRule="exact"/>
        <w:ind w:leftChars="377" w:left="905"/>
        <w:rPr>
          <w:rFonts w:ascii="標楷體" w:eastAsia="標楷體" w:hAnsi="標楷體" w:cs="Times New Roman" w:hint="eastAsia"/>
          <w:sz w:val="28"/>
          <w:szCs w:val="28"/>
        </w:rPr>
      </w:pPr>
    </w:p>
    <w:p w:rsidR="00C701A3" w:rsidRPr="00E031AE" w:rsidRDefault="00C701A3" w:rsidP="001B669B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E031AE">
        <w:rPr>
          <w:rFonts w:ascii="標楷體" w:eastAsia="標楷體" w:hAnsi="標楷體" w:cs="Times New Roman"/>
          <w:sz w:val="28"/>
          <w:szCs w:val="28"/>
        </w:rPr>
        <w:t>案由</w:t>
      </w:r>
      <w:r w:rsidR="003305F9">
        <w:rPr>
          <w:rFonts w:ascii="標楷體" w:eastAsia="標楷體" w:hAnsi="標楷體" w:cs="Times New Roman" w:hint="eastAsia"/>
          <w:sz w:val="28"/>
          <w:szCs w:val="28"/>
        </w:rPr>
        <w:t>二</w:t>
      </w:r>
      <w:r w:rsidRPr="00E031AE">
        <w:rPr>
          <w:rFonts w:ascii="標楷體" w:eastAsia="標楷體" w:hAnsi="標楷體" w:cs="Times New Roman"/>
          <w:sz w:val="28"/>
          <w:szCs w:val="28"/>
        </w:rPr>
        <w:t>：</w:t>
      </w:r>
      <w:r w:rsidR="001B669B" w:rsidRPr="001B669B">
        <w:rPr>
          <w:rFonts w:ascii="標楷體" w:eastAsia="標楷體" w:hAnsi="標楷體" w:cs="Times New Roman" w:hint="eastAsia"/>
          <w:sz w:val="28"/>
        </w:rPr>
        <w:t>審議中華民國壘球協會109年度會計師查核簽證「基金準備」科目調整</w:t>
      </w:r>
      <w:r w:rsidRPr="00E031AE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701A3" w:rsidRPr="00E031AE" w:rsidRDefault="00C701A3" w:rsidP="00EB4309">
      <w:pPr>
        <w:spacing w:line="500" w:lineRule="exact"/>
        <w:ind w:leftChars="377" w:left="905"/>
        <w:rPr>
          <w:rFonts w:ascii="標楷體" w:eastAsia="標楷體" w:hAnsi="標楷體" w:cs="Times New Roman"/>
          <w:sz w:val="28"/>
          <w:szCs w:val="28"/>
        </w:rPr>
      </w:pPr>
      <w:r w:rsidRPr="00E031AE">
        <w:rPr>
          <w:rFonts w:ascii="標楷體" w:eastAsia="標楷體" w:hAnsi="標楷體" w:cs="Times New Roman"/>
          <w:sz w:val="28"/>
          <w:szCs w:val="28"/>
        </w:rPr>
        <w:t>提案者：</w:t>
      </w:r>
      <w:r w:rsidR="001B669B" w:rsidRPr="001B669B">
        <w:rPr>
          <w:rFonts w:ascii="Times New Roman" w:eastAsia="標楷體" w:hAnsi="Times New Roman" w:cs="Times New Roman" w:hint="eastAsia"/>
          <w:sz w:val="28"/>
        </w:rPr>
        <w:t>余克勤監事主席</w:t>
      </w:r>
    </w:p>
    <w:p w:rsidR="00C701A3" w:rsidRPr="00E031AE" w:rsidRDefault="00C701A3" w:rsidP="00EB4309">
      <w:pPr>
        <w:spacing w:line="500" w:lineRule="exact"/>
        <w:ind w:leftChars="377" w:left="1731" w:hangingChars="295" w:hanging="826"/>
        <w:rPr>
          <w:rFonts w:ascii="標楷體" w:eastAsia="標楷體" w:hAnsi="標楷體" w:cs="Times New Roman"/>
          <w:sz w:val="28"/>
          <w:szCs w:val="28"/>
        </w:rPr>
      </w:pPr>
      <w:r w:rsidRPr="00E031AE">
        <w:rPr>
          <w:rFonts w:ascii="標楷體" w:eastAsia="標楷體" w:hAnsi="標楷體" w:cs="Times New Roman"/>
          <w:sz w:val="28"/>
          <w:szCs w:val="28"/>
        </w:rPr>
        <w:lastRenderedPageBreak/>
        <w:t>說明：</w:t>
      </w:r>
      <w:r w:rsidR="001B669B" w:rsidRPr="001B669B">
        <w:rPr>
          <w:rFonts w:ascii="標楷體" w:eastAsia="標楷體" w:hAnsi="標楷體" w:cs="Times New Roman" w:hint="eastAsia"/>
          <w:sz w:val="28"/>
          <w:szCs w:val="28"/>
        </w:rPr>
        <w:t>109年度基金準備科目10萬元</w:t>
      </w:r>
      <w:r w:rsidR="001B669B">
        <w:rPr>
          <w:rFonts w:ascii="標楷體" w:eastAsia="標楷體" w:hAnsi="標楷體" w:cs="Times New Roman" w:hint="eastAsia"/>
          <w:sz w:val="28"/>
          <w:szCs w:val="28"/>
        </w:rPr>
        <w:t>因歷年皆有虧損毋須提列，</w:t>
      </w:r>
      <w:r w:rsidR="001B669B" w:rsidRPr="001B669B">
        <w:rPr>
          <w:rFonts w:ascii="標楷體" w:eastAsia="標楷體" w:hAnsi="標楷體" w:cs="Times New Roman" w:hint="eastAsia"/>
          <w:sz w:val="28"/>
          <w:szCs w:val="28"/>
        </w:rPr>
        <w:t>調整至110年度入帳</w:t>
      </w:r>
      <w:r w:rsidR="007D6C35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7D6C35" w:rsidRPr="007D6C35">
        <w:rPr>
          <w:rFonts w:ascii="標楷體" w:eastAsia="標楷體" w:hAnsi="標楷體" w:cs="Times New Roman" w:hint="eastAsia"/>
          <w:sz w:val="28"/>
          <w:szCs w:val="28"/>
        </w:rPr>
        <w:t>上開</w:t>
      </w:r>
      <w:r w:rsidR="007D6C35">
        <w:rPr>
          <w:rFonts w:ascii="標楷體" w:eastAsia="標楷體" w:hAnsi="標楷體" w:cs="Times New Roman" w:hint="eastAsia"/>
          <w:sz w:val="28"/>
          <w:szCs w:val="28"/>
        </w:rPr>
        <w:t>資料</w:t>
      </w:r>
      <w:r w:rsidR="007D6C35" w:rsidRPr="007D6C35">
        <w:rPr>
          <w:rFonts w:ascii="標楷體" w:eastAsia="標楷體" w:hAnsi="標楷體" w:cs="Times New Roman" w:hint="eastAsia"/>
          <w:sz w:val="28"/>
          <w:szCs w:val="28"/>
        </w:rPr>
        <w:t>業經第十四屆第二次理監事聯席會議通過在案，提請討論</w:t>
      </w:r>
      <w:r w:rsidR="00FB20F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C701A3" w:rsidRDefault="00C701A3" w:rsidP="00EB4309">
      <w:pPr>
        <w:spacing w:line="500" w:lineRule="exact"/>
        <w:ind w:leftChars="377" w:left="905"/>
        <w:rPr>
          <w:rFonts w:ascii="標楷體" w:eastAsia="標楷體" w:hAnsi="標楷體" w:cs="Times New Roman"/>
          <w:sz w:val="28"/>
          <w:szCs w:val="28"/>
        </w:rPr>
      </w:pPr>
      <w:r w:rsidRPr="00E031AE">
        <w:rPr>
          <w:rFonts w:ascii="標楷體" w:eastAsia="標楷體" w:hAnsi="標楷體" w:cs="Times New Roman"/>
          <w:sz w:val="28"/>
          <w:szCs w:val="28"/>
        </w:rPr>
        <w:t>決議：</w:t>
      </w:r>
      <w:r w:rsidRPr="00E031AE">
        <w:rPr>
          <w:rFonts w:ascii="標楷體" w:eastAsia="標楷體" w:hAnsi="標楷體" w:cs="Times New Roman" w:hint="eastAsia"/>
          <w:sz w:val="28"/>
          <w:szCs w:val="28"/>
        </w:rPr>
        <w:t>照案通過。</w:t>
      </w:r>
    </w:p>
    <w:p w:rsidR="00FB20F5" w:rsidRDefault="00FB20F5" w:rsidP="00C701A3">
      <w:pPr>
        <w:spacing w:line="500" w:lineRule="exact"/>
        <w:ind w:leftChars="377" w:left="905"/>
        <w:rPr>
          <w:rFonts w:ascii="標楷體" w:eastAsia="標楷體" w:hAnsi="標楷體" w:cs="Times New Roman"/>
          <w:sz w:val="28"/>
          <w:szCs w:val="28"/>
        </w:rPr>
      </w:pPr>
    </w:p>
    <w:p w:rsidR="00FB20F5" w:rsidRPr="00FB20F5" w:rsidRDefault="00FB20F5" w:rsidP="005E2D50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FB20F5">
        <w:rPr>
          <w:rFonts w:ascii="標楷體" w:eastAsia="標楷體" w:hAnsi="標楷體" w:cs="Times New Roman"/>
          <w:sz w:val="28"/>
          <w:szCs w:val="28"/>
        </w:rPr>
        <w:t>案由</w:t>
      </w:r>
      <w:r w:rsidRPr="00FB20F5"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FB20F5">
        <w:rPr>
          <w:rFonts w:ascii="標楷體" w:eastAsia="標楷體" w:hAnsi="標楷體" w:cs="Times New Roman"/>
          <w:sz w:val="28"/>
          <w:szCs w:val="28"/>
        </w:rPr>
        <w:t>：</w:t>
      </w:r>
      <w:r w:rsidR="001B669B" w:rsidRPr="001B669B">
        <w:rPr>
          <w:rFonts w:ascii="標楷體" w:eastAsia="標楷體" w:hAnsi="標楷體" w:cs="Times New Roman" w:hint="eastAsia"/>
          <w:sz w:val="28"/>
        </w:rPr>
        <w:t>審議110年度財務報表暨會計師查核報告書</w:t>
      </w:r>
      <w:r>
        <w:rPr>
          <w:rFonts w:ascii="標楷體" w:eastAsia="標楷體" w:hAnsi="標楷體" w:cs="Times New Roman" w:hint="eastAsia"/>
          <w:sz w:val="28"/>
        </w:rPr>
        <w:t>。</w:t>
      </w:r>
      <w:r>
        <w:rPr>
          <w:rFonts w:ascii="標楷體" w:eastAsia="標楷體" w:hAnsi="標楷體" w:cs="Times New Roman"/>
          <w:sz w:val="28"/>
        </w:rPr>
        <w:br/>
      </w:r>
      <w:r w:rsidRPr="00FB20F5">
        <w:rPr>
          <w:rFonts w:ascii="標楷體" w:eastAsia="標楷體" w:hAnsi="標楷體" w:cs="Times New Roman"/>
          <w:sz w:val="28"/>
          <w:szCs w:val="28"/>
        </w:rPr>
        <w:t>提案者：</w:t>
      </w:r>
      <w:r w:rsidR="005E2D50" w:rsidRPr="005E2D50">
        <w:rPr>
          <w:rFonts w:ascii="Times New Roman" w:eastAsia="標楷體" w:hAnsi="Times New Roman" w:cs="Times New Roman" w:hint="eastAsia"/>
          <w:sz w:val="28"/>
        </w:rPr>
        <w:t>余克勤監事主席</w:t>
      </w:r>
    </w:p>
    <w:p w:rsidR="00FB20F5" w:rsidRPr="00E031AE" w:rsidRDefault="00FB20F5" w:rsidP="00FB20F5">
      <w:pPr>
        <w:spacing w:line="500" w:lineRule="exact"/>
        <w:ind w:leftChars="377" w:left="1731" w:hangingChars="295" w:hanging="826"/>
        <w:rPr>
          <w:rFonts w:ascii="標楷體" w:eastAsia="標楷體" w:hAnsi="標楷體" w:cs="Times New Roman"/>
          <w:sz w:val="28"/>
          <w:szCs w:val="28"/>
        </w:rPr>
      </w:pPr>
      <w:r w:rsidRPr="00E031AE">
        <w:rPr>
          <w:rFonts w:ascii="標楷體" w:eastAsia="標楷體" w:hAnsi="標楷體" w:cs="Times New Roman"/>
          <w:sz w:val="28"/>
          <w:szCs w:val="28"/>
        </w:rPr>
        <w:t>說明：</w:t>
      </w:r>
      <w:r w:rsidR="005E2D50" w:rsidRPr="005E2D50">
        <w:rPr>
          <w:rFonts w:ascii="標楷體" w:eastAsia="標楷體" w:hAnsi="標楷體" w:cs="Times New Roman" w:hint="eastAsia"/>
          <w:sz w:val="28"/>
          <w:szCs w:val="28"/>
        </w:rPr>
        <w:t>上開報告書業經第十</w:t>
      </w:r>
      <w:r w:rsidR="005E2D50">
        <w:rPr>
          <w:rFonts w:ascii="標楷體" w:eastAsia="標楷體" w:hAnsi="標楷體" w:cs="Times New Roman" w:hint="eastAsia"/>
          <w:sz w:val="28"/>
          <w:szCs w:val="28"/>
        </w:rPr>
        <w:t>四</w:t>
      </w:r>
      <w:r w:rsidR="005E2D50" w:rsidRPr="005E2D50">
        <w:rPr>
          <w:rFonts w:ascii="標楷體" w:eastAsia="標楷體" w:hAnsi="標楷體" w:cs="Times New Roman" w:hint="eastAsia"/>
          <w:sz w:val="28"/>
          <w:szCs w:val="28"/>
        </w:rPr>
        <w:t>屆第</w:t>
      </w:r>
      <w:r w:rsidR="005E2D50">
        <w:rPr>
          <w:rFonts w:ascii="標楷體" w:eastAsia="標楷體" w:hAnsi="標楷體" w:cs="Times New Roman" w:hint="eastAsia"/>
          <w:sz w:val="28"/>
          <w:szCs w:val="28"/>
        </w:rPr>
        <w:t>二</w:t>
      </w:r>
      <w:r w:rsidR="005E2D50" w:rsidRPr="005E2D50">
        <w:rPr>
          <w:rFonts w:ascii="標楷體" w:eastAsia="標楷體" w:hAnsi="標楷體" w:cs="Times New Roman" w:hint="eastAsia"/>
          <w:sz w:val="28"/>
          <w:szCs w:val="28"/>
        </w:rPr>
        <w:t>次理監事聯席會議通過在案，提請討論</w:t>
      </w:r>
      <w:r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FB20F5" w:rsidRDefault="00FB20F5" w:rsidP="00FB20F5">
      <w:pPr>
        <w:spacing w:line="500" w:lineRule="exact"/>
        <w:ind w:leftChars="377" w:left="905"/>
        <w:rPr>
          <w:rFonts w:ascii="標楷體" w:eastAsia="標楷體" w:hAnsi="標楷體" w:cs="Times New Roman"/>
          <w:sz w:val="28"/>
          <w:szCs w:val="28"/>
        </w:rPr>
      </w:pPr>
      <w:r w:rsidRPr="00E031AE">
        <w:rPr>
          <w:rFonts w:ascii="標楷體" w:eastAsia="標楷體" w:hAnsi="標楷體" w:cs="Times New Roman"/>
          <w:sz w:val="28"/>
          <w:szCs w:val="28"/>
        </w:rPr>
        <w:t>決議：</w:t>
      </w:r>
      <w:r w:rsidRPr="00E031AE">
        <w:rPr>
          <w:rFonts w:ascii="標楷體" w:eastAsia="標楷體" w:hAnsi="標楷體" w:cs="Times New Roman" w:hint="eastAsia"/>
          <w:sz w:val="28"/>
          <w:szCs w:val="28"/>
        </w:rPr>
        <w:t>照案通過。</w:t>
      </w:r>
    </w:p>
    <w:p w:rsidR="00C701A3" w:rsidRPr="00E031AE" w:rsidRDefault="00C701A3" w:rsidP="009A5671">
      <w:pPr>
        <w:spacing w:line="500" w:lineRule="exact"/>
        <w:ind w:leftChars="377" w:left="905"/>
        <w:rPr>
          <w:rFonts w:ascii="標楷體" w:eastAsia="標楷體" w:hAnsi="標楷體" w:cs="Times New Roman"/>
          <w:sz w:val="28"/>
          <w:szCs w:val="28"/>
        </w:rPr>
      </w:pPr>
    </w:p>
    <w:p w:rsidR="007D6C35" w:rsidRDefault="00762D41" w:rsidP="009A5671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Times New Roman"/>
          <w:sz w:val="28"/>
        </w:rPr>
      </w:pPr>
      <w:r w:rsidRPr="00E031AE">
        <w:rPr>
          <w:rFonts w:ascii="標楷體" w:eastAsia="標楷體" w:hAnsi="標楷體" w:cs="Times New Roman"/>
          <w:sz w:val="28"/>
        </w:rPr>
        <w:t>臨時動議：</w:t>
      </w:r>
    </w:p>
    <w:p w:rsidR="007D6C35" w:rsidRDefault="007D6C35" w:rsidP="005F39C0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 w:cs="Times New Roman"/>
          <w:sz w:val="28"/>
        </w:rPr>
      </w:pPr>
      <w:r w:rsidRPr="007D6C35">
        <w:rPr>
          <w:rFonts w:ascii="標楷體" w:eastAsia="標楷體" w:hAnsi="標楷體" w:cs="Times New Roman"/>
          <w:sz w:val="28"/>
        </w:rPr>
        <w:t>案由一：</w:t>
      </w:r>
      <w:r w:rsidRPr="007D6C35">
        <w:rPr>
          <w:rFonts w:ascii="標楷體" w:eastAsia="標楷體" w:hAnsi="標楷體" w:cs="Times New Roman" w:hint="eastAsia"/>
          <w:sz w:val="28"/>
        </w:rPr>
        <w:t>審議中華民國壘球協會第18條章</w:t>
      </w:r>
      <w:r w:rsidRPr="007D6C35">
        <w:rPr>
          <w:rFonts w:ascii="標楷體" w:eastAsia="標楷體" w:hAnsi="標楷體" w:cs="Times New Roman" w:hint="eastAsia"/>
          <w:sz w:val="28"/>
        </w:rPr>
        <w:t>程</w:t>
      </w:r>
    </w:p>
    <w:p w:rsidR="007D6C35" w:rsidRPr="007D6C35" w:rsidRDefault="007D6C35" w:rsidP="007D6C35">
      <w:pPr>
        <w:pStyle w:val="a3"/>
        <w:spacing w:line="500" w:lineRule="exact"/>
        <w:ind w:leftChars="0" w:left="905"/>
        <w:rPr>
          <w:rFonts w:ascii="標楷體" w:eastAsia="標楷體" w:hAnsi="標楷體" w:cs="Times New Roman"/>
          <w:sz w:val="28"/>
        </w:rPr>
      </w:pPr>
      <w:r w:rsidRPr="007D6C35">
        <w:rPr>
          <w:rFonts w:ascii="標楷體" w:eastAsia="標楷體" w:hAnsi="標楷體" w:cs="Times New Roman" w:hint="eastAsia"/>
          <w:sz w:val="28"/>
        </w:rPr>
        <w:t>提案者：徐常務理事清福</w:t>
      </w:r>
    </w:p>
    <w:p w:rsidR="007D6C35" w:rsidRPr="007D6C35" w:rsidRDefault="007D6C35" w:rsidP="00280520">
      <w:pPr>
        <w:pStyle w:val="a3"/>
        <w:spacing w:line="500" w:lineRule="exact"/>
        <w:ind w:left="1701" w:hangingChars="436" w:hanging="1221"/>
        <w:rPr>
          <w:rFonts w:ascii="標楷體" w:eastAsia="標楷體" w:hAnsi="標楷體" w:cs="Times New Roman" w:hint="eastAsia"/>
          <w:sz w:val="28"/>
        </w:rPr>
      </w:pPr>
      <w:r>
        <w:rPr>
          <w:rFonts w:ascii="標楷體" w:eastAsia="標楷體" w:hAnsi="標楷體" w:cs="Times New Roman" w:hint="eastAsia"/>
          <w:sz w:val="28"/>
        </w:rPr>
        <w:t xml:space="preserve">   </w:t>
      </w:r>
      <w:r w:rsidRPr="007D6C35">
        <w:rPr>
          <w:rFonts w:ascii="標楷體" w:eastAsia="標楷體" w:hAnsi="標楷體" w:cs="Times New Roman" w:hint="eastAsia"/>
          <w:sz w:val="28"/>
        </w:rPr>
        <w:t>說明：</w:t>
      </w:r>
      <w:r w:rsidRPr="007D6C35">
        <w:rPr>
          <w:rFonts w:ascii="標楷體" w:eastAsia="標楷體" w:hAnsi="標楷體" w:cs="Times New Roman" w:hint="eastAsia"/>
          <w:sz w:val="28"/>
        </w:rPr>
        <w:t>依內政部111年5月6日台內團字第1110009392號函修改，</w:t>
      </w:r>
      <w:r w:rsidR="005019EC">
        <w:rPr>
          <w:rFonts w:ascii="標楷體" w:eastAsia="標楷體" w:hAnsi="標楷體" w:cs="Times New Roman" w:hint="eastAsia"/>
          <w:sz w:val="28"/>
        </w:rPr>
        <w:t>原條文「</w:t>
      </w:r>
      <w:r w:rsidR="005019EC" w:rsidRPr="005019EC">
        <w:rPr>
          <w:rFonts w:ascii="標楷體" w:eastAsia="標楷體" w:hAnsi="標楷體" w:cs="Times New Roman" w:hint="eastAsia"/>
          <w:sz w:val="28"/>
        </w:rPr>
        <w:t>如無會員登記參選理事長，</w:t>
      </w:r>
      <w:r w:rsidR="00280520">
        <w:rPr>
          <w:rFonts w:ascii="標楷體" w:eastAsia="標楷體" w:hAnsi="標楷體" w:cs="Times New Roman" w:hint="eastAsia"/>
          <w:sz w:val="28"/>
        </w:rPr>
        <w:t>則理事長改由所有理事推選</w:t>
      </w:r>
      <w:r w:rsidR="005019EC" w:rsidRPr="005019EC">
        <w:rPr>
          <w:rFonts w:ascii="標楷體" w:eastAsia="標楷體" w:hAnsi="標楷體" w:cs="Times New Roman" w:hint="eastAsia"/>
          <w:sz w:val="28"/>
        </w:rPr>
        <w:t>。</w:t>
      </w:r>
      <w:r w:rsidR="00280520">
        <w:rPr>
          <w:rFonts w:ascii="標楷體" w:eastAsia="標楷體" w:hAnsi="標楷體" w:cs="Times New Roman" w:hint="eastAsia"/>
          <w:sz w:val="28"/>
        </w:rPr>
        <w:t>」修正為</w:t>
      </w:r>
      <w:r w:rsidR="00280520" w:rsidRPr="00280520">
        <w:rPr>
          <w:rFonts w:ascii="標楷體" w:eastAsia="標楷體" w:hAnsi="標楷體" w:cs="Times New Roman" w:hint="eastAsia"/>
          <w:sz w:val="28"/>
        </w:rPr>
        <w:t>「如無會員登記參選理事長，則理事長改由全體理事選舉之。」</w:t>
      </w:r>
      <w:r w:rsidRPr="007D6C35">
        <w:rPr>
          <w:rFonts w:ascii="標楷體" w:eastAsia="標楷體" w:hAnsi="標楷體" w:cs="Times New Roman" w:hint="eastAsia"/>
          <w:sz w:val="28"/>
        </w:rPr>
        <w:t>上開</w:t>
      </w:r>
      <w:r>
        <w:rPr>
          <w:rFonts w:ascii="標楷體" w:eastAsia="標楷體" w:hAnsi="標楷體" w:cs="Times New Roman"/>
          <w:sz w:val="28"/>
        </w:rPr>
        <w:t>條文</w:t>
      </w:r>
      <w:r w:rsidRPr="007D6C35">
        <w:rPr>
          <w:rFonts w:ascii="標楷體" w:eastAsia="標楷體" w:hAnsi="標楷體" w:cs="Times New Roman" w:hint="eastAsia"/>
          <w:sz w:val="28"/>
        </w:rPr>
        <w:t>業經第十四屆第二次理監事聯席會議通過在案，提請討論。</w:t>
      </w:r>
    </w:p>
    <w:p w:rsidR="007D6C35" w:rsidRDefault="007D6C35" w:rsidP="007D6C35">
      <w:pPr>
        <w:pStyle w:val="a3"/>
        <w:spacing w:line="500" w:lineRule="exact"/>
        <w:ind w:leftChars="0" w:left="905"/>
        <w:rPr>
          <w:rFonts w:ascii="標楷體" w:eastAsia="標楷體" w:hAnsi="標楷體" w:cs="Times New Roman"/>
          <w:sz w:val="28"/>
        </w:rPr>
      </w:pPr>
      <w:r w:rsidRPr="007D6C35">
        <w:rPr>
          <w:rFonts w:ascii="標楷體" w:eastAsia="標楷體" w:hAnsi="標楷體" w:cs="Times New Roman" w:hint="eastAsia"/>
          <w:sz w:val="28"/>
        </w:rPr>
        <w:t>決議：照案通過</w:t>
      </w:r>
      <w:r w:rsidR="00EF502A" w:rsidRPr="00EF502A">
        <w:rPr>
          <w:rFonts w:ascii="標楷體" w:eastAsia="標楷體" w:hAnsi="標楷體" w:cs="Times New Roman" w:hint="eastAsia"/>
          <w:sz w:val="28"/>
        </w:rPr>
        <w:t>，報請教育部許可後函送內政部備查。</w:t>
      </w:r>
    </w:p>
    <w:p w:rsidR="005019EC" w:rsidRDefault="005019EC" w:rsidP="007D6C35">
      <w:pPr>
        <w:pStyle w:val="a3"/>
        <w:spacing w:line="500" w:lineRule="exact"/>
        <w:ind w:leftChars="0" w:left="905"/>
        <w:rPr>
          <w:rFonts w:ascii="標楷體" w:eastAsia="標楷體" w:hAnsi="標楷體" w:cs="Times New Roman" w:hint="eastAsia"/>
          <w:sz w:val="28"/>
        </w:rPr>
      </w:pPr>
    </w:p>
    <w:p w:rsidR="007D6C35" w:rsidRDefault="007D6C35" w:rsidP="007D6C35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 w:cs="Times New Roman"/>
          <w:sz w:val="28"/>
        </w:rPr>
      </w:pPr>
      <w:r w:rsidRPr="007D6C35">
        <w:rPr>
          <w:rFonts w:ascii="標楷體" w:eastAsia="標楷體" w:hAnsi="標楷體" w:cs="Times New Roman" w:hint="eastAsia"/>
          <w:sz w:val="28"/>
        </w:rPr>
        <w:t>案由</w:t>
      </w:r>
      <w:r>
        <w:rPr>
          <w:rFonts w:ascii="標楷體" w:eastAsia="標楷體" w:hAnsi="標楷體" w:cs="Times New Roman" w:hint="eastAsia"/>
          <w:sz w:val="28"/>
        </w:rPr>
        <w:t>二</w:t>
      </w:r>
      <w:r w:rsidRPr="007D6C35">
        <w:rPr>
          <w:rFonts w:ascii="標楷體" w:eastAsia="標楷體" w:hAnsi="標楷體" w:cs="Times New Roman" w:hint="eastAsia"/>
          <w:sz w:val="28"/>
        </w:rPr>
        <w:t>：審議調整後109年度收支決算表與捐款明細</w:t>
      </w:r>
    </w:p>
    <w:p w:rsidR="007D6C35" w:rsidRPr="007D6C35" w:rsidRDefault="007D6C35" w:rsidP="007D6C35">
      <w:pPr>
        <w:pStyle w:val="a3"/>
        <w:spacing w:line="500" w:lineRule="exact"/>
        <w:ind w:leftChars="0" w:left="905"/>
        <w:rPr>
          <w:rFonts w:ascii="標楷體" w:eastAsia="標楷體" w:hAnsi="標楷體" w:cs="Times New Roman"/>
          <w:sz w:val="28"/>
        </w:rPr>
      </w:pPr>
      <w:r w:rsidRPr="007D6C35">
        <w:rPr>
          <w:rFonts w:ascii="標楷體" w:eastAsia="標楷體" w:hAnsi="標楷體" w:cs="Times New Roman" w:hint="eastAsia"/>
          <w:sz w:val="28"/>
        </w:rPr>
        <w:t>提案者：徐常務理事清福</w:t>
      </w:r>
    </w:p>
    <w:p w:rsidR="009146AB" w:rsidRDefault="007D6C35" w:rsidP="007D6C35">
      <w:pPr>
        <w:pStyle w:val="a3"/>
        <w:spacing w:line="500" w:lineRule="exact"/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 xml:space="preserve">   說明：</w:t>
      </w:r>
      <w:r w:rsidRPr="007D6C35">
        <w:rPr>
          <w:rFonts w:ascii="標楷體" w:eastAsia="標楷體" w:hAnsi="標楷體" w:cs="Times New Roman" w:hint="eastAsia"/>
          <w:sz w:val="28"/>
        </w:rPr>
        <w:t>上開</w:t>
      </w:r>
      <w:r>
        <w:rPr>
          <w:rFonts w:ascii="標楷體" w:eastAsia="標楷體" w:hAnsi="標楷體" w:cs="Times New Roman" w:hint="eastAsia"/>
          <w:sz w:val="28"/>
        </w:rPr>
        <w:t>資料</w:t>
      </w:r>
      <w:r w:rsidRPr="007D6C35">
        <w:rPr>
          <w:rFonts w:ascii="標楷體" w:eastAsia="標楷體" w:hAnsi="標楷體" w:cs="Times New Roman" w:hint="eastAsia"/>
          <w:sz w:val="28"/>
        </w:rPr>
        <w:t>業經第十四屆第二次理監事聯席會議通過在案，提請討</w:t>
      </w:r>
      <w:r w:rsidR="009146AB">
        <w:rPr>
          <w:rFonts w:ascii="標楷體" w:eastAsia="標楷體" w:hAnsi="標楷體" w:cs="Times New Roman" w:hint="eastAsia"/>
          <w:sz w:val="28"/>
        </w:rPr>
        <w:t xml:space="preserve">  </w:t>
      </w:r>
    </w:p>
    <w:p w:rsidR="007D6C35" w:rsidRPr="007D6C35" w:rsidRDefault="009146AB" w:rsidP="007D6C35">
      <w:pPr>
        <w:pStyle w:val="a3"/>
        <w:spacing w:line="500" w:lineRule="exact"/>
        <w:rPr>
          <w:rFonts w:ascii="標楷體" w:eastAsia="標楷體" w:hAnsi="標楷體" w:cs="Times New Roman" w:hint="eastAsia"/>
          <w:sz w:val="28"/>
        </w:rPr>
      </w:pPr>
      <w:r>
        <w:rPr>
          <w:rFonts w:ascii="標楷體" w:eastAsia="標楷體" w:hAnsi="標楷體" w:cs="Times New Roman"/>
          <w:sz w:val="28"/>
        </w:rPr>
        <w:t xml:space="preserve">         </w:t>
      </w:r>
      <w:r w:rsidR="007D6C35" w:rsidRPr="007D6C35">
        <w:rPr>
          <w:rFonts w:ascii="標楷體" w:eastAsia="標楷體" w:hAnsi="標楷體" w:cs="Times New Roman" w:hint="eastAsia"/>
          <w:sz w:val="28"/>
        </w:rPr>
        <w:t>論。</w:t>
      </w:r>
    </w:p>
    <w:p w:rsidR="00762D41" w:rsidRDefault="009146AB" w:rsidP="007D6C35">
      <w:pPr>
        <w:pStyle w:val="a3"/>
        <w:spacing w:line="500" w:lineRule="exact"/>
        <w:ind w:leftChars="0" w:left="905"/>
        <w:rPr>
          <w:rFonts w:ascii="標楷體" w:eastAsia="標楷體" w:hAnsi="標楷體" w:cs="Times New Roman"/>
          <w:sz w:val="28"/>
        </w:rPr>
      </w:pPr>
      <w:r w:rsidRPr="009146AB">
        <w:rPr>
          <w:rFonts w:ascii="標楷體" w:eastAsia="標楷體" w:hAnsi="標楷體" w:cs="Times New Roman" w:hint="eastAsia"/>
          <w:sz w:val="28"/>
        </w:rPr>
        <w:t>決議：照案通過。</w:t>
      </w:r>
    </w:p>
    <w:p w:rsidR="009146AB" w:rsidRPr="00E031AE" w:rsidRDefault="009146AB" w:rsidP="007D6C35">
      <w:pPr>
        <w:pStyle w:val="a3"/>
        <w:spacing w:line="500" w:lineRule="exact"/>
        <w:ind w:leftChars="0" w:left="905"/>
        <w:rPr>
          <w:rFonts w:ascii="標楷體" w:eastAsia="標楷體" w:hAnsi="標楷體" w:cs="Times New Roman" w:hint="eastAsia"/>
          <w:sz w:val="28"/>
        </w:rPr>
      </w:pPr>
    </w:p>
    <w:p w:rsidR="00762D41" w:rsidRPr="00E031AE" w:rsidRDefault="00762D41" w:rsidP="009A5671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Times New Roman"/>
          <w:b/>
          <w:sz w:val="36"/>
        </w:rPr>
      </w:pPr>
      <w:r w:rsidRPr="00E031AE">
        <w:rPr>
          <w:rFonts w:ascii="標楷體" w:eastAsia="標楷體" w:hAnsi="標楷體" w:cs="Times New Roman"/>
          <w:sz w:val="28"/>
        </w:rPr>
        <w:t>散會</w:t>
      </w:r>
    </w:p>
    <w:sectPr w:rsidR="00762D41" w:rsidRPr="00E031AE" w:rsidSect="00FD0EF9">
      <w:pgSz w:w="11906" w:h="16838" w:code="9"/>
      <w:pgMar w:top="1276" w:right="849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62B" w:rsidRDefault="0095362B" w:rsidP="00740C14">
      <w:r>
        <w:separator/>
      </w:r>
    </w:p>
  </w:endnote>
  <w:endnote w:type="continuationSeparator" w:id="0">
    <w:p w:rsidR="0095362B" w:rsidRDefault="0095362B" w:rsidP="0074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62B" w:rsidRDefault="0095362B" w:rsidP="00740C14">
      <w:r>
        <w:separator/>
      </w:r>
    </w:p>
  </w:footnote>
  <w:footnote w:type="continuationSeparator" w:id="0">
    <w:p w:rsidR="0095362B" w:rsidRDefault="0095362B" w:rsidP="00740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001C2"/>
    <w:multiLevelType w:val="hybridMultilevel"/>
    <w:tmpl w:val="AAACFB80"/>
    <w:lvl w:ilvl="0" w:tplc="E4F2C6A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 w:val="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B9B1EE0"/>
    <w:multiLevelType w:val="hybridMultilevel"/>
    <w:tmpl w:val="CE60BFFA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D5B"/>
    <w:rsid w:val="00000DD4"/>
    <w:rsid w:val="00020104"/>
    <w:rsid w:val="0009664B"/>
    <w:rsid w:val="0010688A"/>
    <w:rsid w:val="00165DD8"/>
    <w:rsid w:val="00181AA6"/>
    <w:rsid w:val="00190CA7"/>
    <w:rsid w:val="001B669B"/>
    <w:rsid w:val="002514C0"/>
    <w:rsid w:val="00265243"/>
    <w:rsid w:val="00280520"/>
    <w:rsid w:val="002C2732"/>
    <w:rsid w:val="002C6883"/>
    <w:rsid w:val="00314D5B"/>
    <w:rsid w:val="003305F9"/>
    <w:rsid w:val="00332E90"/>
    <w:rsid w:val="003846E2"/>
    <w:rsid w:val="00395AB6"/>
    <w:rsid w:val="003A1C21"/>
    <w:rsid w:val="003B6839"/>
    <w:rsid w:val="00405550"/>
    <w:rsid w:val="004961A4"/>
    <w:rsid w:val="004D076E"/>
    <w:rsid w:val="005019EC"/>
    <w:rsid w:val="0051134A"/>
    <w:rsid w:val="00517C85"/>
    <w:rsid w:val="005207F2"/>
    <w:rsid w:val="005314FC"/>
    <w:rsid w:val="005712B8"/>
    <w:rsid w:val="00592900"/>
    <w:rsid w:val="005A1656"/>
    <w:rsid w:val="005B55CA"/>
    <w:rsid w:val="005E2D50"/>
    <w:rsid w:val="00613C52"/>
    <w:rsid w:val="006622D7"/>
    <w:rsid w:val="0069182B"/>
    <w:rsid w:val="006A4F13"/>
    <w:rsid w:val="006E3B0B"/>
    <w:rsid w:val="006E3EED"/>
    <w:rsid w:val="00736C0D"/>
    <w:rsid w:val="00740C14"/>
    <w:rsid w:val="00742904"/>
    <w:rsid w:val="00762D41"/>
    <w:rsid w:val="00777338"/>
    <w:rsid w:val="007A076F"/>
    <w:rsid w:val="007C4DA9"/>
    <w:rsid w:val="007D6C35"/>
    <w:rsid w:val="00830289"/>
    <w:rsid w:val="00843881"/>
    <w:rsid w:val="0090194D"/>
    <w:rsid w:val="009127BE"/>
    <w:rsid w:val="009146AB"/>
    <w:rsid w:val="00951DF5"/>
    <w:rsid w:val="00952784"/>
    <w:rsid w:val="0095362B"/>
    <w:rsid w:val="009728CA"/>
    <w:rsid w:val="009821C8"/>
    <w:rsid w:val="009A5671"/>
    <w:rsid w:val="009C6F04"/>
    <w:rsid w:val="00A46929"/>
    <w:rsid w:val="00A57D30"/>
    <w:rsid w:val="00A8552B"/>
    <w:rsid w:val="00A934D3"/>
    <w:rsid w:val="00AB53D7"/>
    <w:rsid w:val="00AD4196"/>
    <w:rsid w:val="00AF3705"/>
    <w:rsid w:val="00AF6648"/>
    <w:rsid w:val="00AF6AE8"/>
    <w:rsid w:val="00B33C2D"/>
    <w:rsid w:val="00B863E6"/>
    <w:rsid w:val="00B951B9"/>
    <w:rsid w:val="00BA5224"/>
    <w:rsid w:val="00BC2618"/>
    <w:rsid w:val="00BD4F50"/>
    <w:rsid w:val="00BF0FCB"/>
    <w:rsid w:val="00C0709F"/>
    <w:rsid w:val="00C15607"/>
    <w:rsid w:val="00C269FA"/>
    <w:rsid w:val="00C47CC6"/>
    <w:rsid w:val="00C51476"/>
    <w:rsid w:val="00C65EB1"/>
    <w:rsid w:val="00C701A3"/>
    <w:rsid w:val="00CC45F7"/>
    <w:rsid w:val="00D12814"/>
    <w:rsid w:val="00D1624E"/>
    <w:rsid w:val="00DD0681"/>
    <w:rsid w:val="00DF6039"/>
    <w:rsid w:val="00E031AE"/>
    <w:rsid w:val="00E3569D"/>
    <w:rsid w:val="00E50AA4"/>
    <w:rsid w:val="00E53A50"/>
    <w:rsid w:val="00E54B91"/>
    <w:rsid w:val="00E66949"/>
    <w:rsid w:val="00E8578D"/>
    <w:rsid w:val="00E90149"/>
    <w:rsid w:val="00EB4309"/>
    <w:rsid w:val="00EC1FF4"/>
    <w:rsid w:val="00ED32E5"/>
    <w:rsid w:val="00EF502A"/>
    <w:rsid w:val="00F575D6"/>
    <w:rsid w:val="00FB20F5"/>
    <w:rsid w:val="00FD0EF9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0BD7A4-AF73-4E7B-BB43-AD076B43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D4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40C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40C1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40C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40C1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6F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C6F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</TotalTime>
  <Pages>2</Pages>
  <Words>153</Words>
  <Characters>877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softball</dc:creator>
  <cp:keywords/>
  <dc:description/>
  <cp:lastModifiedBy>CTSA</cp:lastModifiedBy>
  <cp:revision>9</cp:revision>
  <cp:lastPrinted>2019-03-15T02:17:00Z</cp:lastPrinted>
  <dcterms:created xsi:type="dcterms:W3CDTF">2022-05-24T03:53:00Z</dcterms:created>
  <dcterms:modified xsi:type="dcterms:W3CDTF">2022-05-25T09:03:00Z</dcterms:modified>
</cp:coreProperties>
</file>